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87BC" w14:textId="77777777" w:rsidR="007842B9" w:rsidRPr="001021EF" w:rsidRDefault="007842B9" w:rsidP="001021EF">
      <w:pPr>
        <w:rPr>
          <w:lang w:eastAsia="nl-NL"/>
        </w:rPr>
      </w:pPr>
    </w:p>
    <w:p w14:paraId="14A7C512" w14:textId="0ACAABC4" w:rsidR="003C21D0" w:rsidRPr="00C845C8" w:rsidRDefault="003C21D0" w:rsidP="001021EF">
      <w:pPr>
        <w:rPr>
          <w:sz w:val="28"/>
          <w:szCs w:val="28"/>
          <w:lang w:eastAsia="nl-NL"/>
        </w:rPr>
      </w:pPr>
      <w:r w:rsidRPr="00C845C8">
        <w:rPr>
          <w:sz w:val="28"/>
          <w:szCs w:val="28"/>
          <w:lang w:eastAsia="nl-NL"/>
        </w:rPr>
        <w:t xml:space="preserve">Algemene </w:t>
      </w:r>
      <w:r w:rsidR="0090537B">
        <w:rPr>
          <w:sz w:val="28"/>
          <w:szCs w:val="28"/>
          <w:lang w:eastAsia="nl-NL"/>
        </w:rPr>
        <w:t>v</w:t>
      </w:r>
      <w:r w:rsidRPr="00C845C8">
        <w:rPr>
          <w:sz w:val="28"/>
          <w:szCs w:val="28"/>
          <w:lang w:eastAsia="nl-NL"/>
        </w:rPr>
        <w:t>oorwaarden</w:t>
      </w:r>
      <w:r w:rsidR="0090537B">
        <w:rPr>
          <w:sz w:val="28"/>
          <w:szCs w:val="28"/>
          <w:lang w:eastAsia="nl-NL"/>
        </w:rPr>
        <w:t xml:space="preserve"> Gewoon Gezond Genieten </w:t>
      </w:r>
    </w:p>
    <w:p w14:paraId="310174A7" w14:textId="77777777" w:rsidR="007842B9" w:rsidRPr="001021EF" w:rsidRDefault="007842B9" w:rsidP="001021EF">
      <w:pPr>
        <w:rPr>
          <w:rFonts w:eastAsia="Times New Roman"/>
          <w:b/>
          <w:bCs/>
          <w:color w:val="333333"/>
          <w:lang w:eastAsia="nl-NL"/>
        </w:rPr>
      </w:pPr>
    </w:p>
    <w:p w14:paraId="0340124B" w14:textId="49AA9ACD" w:rsidR="003C21D0" w:rsidRPr="001021EF" w:rsidRDefault="003C21D0" w:rsidP="001021EF">
      <w:pPr>
        <w:rPr>
          <w:rFonts w:eastAsia="Times New Roman"/>
          <w:color w:val="333333"/>
          <w:lang w:eastAsia="nl-NL"/>
        </w:rPr>
      </w:pPr>
      <w:r w:rsidRPr="001021EF">
        <w:rPr>
          <w:rFonts w:eastAsia="Times New Roman"/>
          <w:b/>
          <w:bCs/>
          <w:color w:val="333333"/>
          <w:lang w:eastAsia="nl-NL"/>
        </w:rPr>
        <w:t>Artikel 1: Definities</w:t>
      </w:r>
      <w:r w:rsidRPr="001021EF">
        <w:rPr>
          <w:rFonts w:eastAsia="Times New Roman"/>
          <w:b/>
          <w:bCs/>
          <w:color w:val="333333"/>
          <w:lang w:eastAsia="nl-NL"/>
        </w:rPr>
        <w:br/>
      </w:r>
      <w:r w:rsidRPr="001021EF">
        <w:rPr>
          <w:rFonts w:eastAsia="Times New Roman"/>
          <w:color w:val="333333"/>
          <w:lang w:eastAsia="nl-NL"/>
        </w:rPr>
        <w:t>In de algemene voorwaarden (hierna AV) wordt verstaan onder:</w:t>
      </w:r>
    </w:p>
    <w:p w14:paraId="4C0A770D" w14:textId="08E3D137" w:rsidR="003C21D0" w:rsidRPr="001021EF" w:rsidRDefault="003C21D0" w:rsidP="001021EF">
      <w:pPr>
        <w:rPr>
          <w:rFonts w:eastAsia="Times New Roman"/>
          <w:color w:val="333333"/>
          <w:lang w:eastAsia="nl-NL"/>
        </w:rPr>
      </w:pPr>
      <w:r w:rsidRPr="001021EF">
        <w:rPr>
          <w:rFonts w:eastAsia="Times New Roman"/>
          <w:b/>
          <w:bCs/>
          <w:color w:val="333333"/>
          <w:lang w:eastAsia="nl-NL"/>
        </w:rPr>
        <w:t>Gewichtsconsulent: </w:t>
      </w:r>
      <w:r w:rsidR="002F65C9" w:rsidRPr="001021EF">
        <w:rPr>
          <w:rFonts w:eastAsia="Times New Roman"/>
          <w:color w:val="333333"/>
          <w:lang w:eastAsia="nl-NL"/>
        </w:rPr>
        <w:t xml:space="preserve">Gewoon Gezond Genieten, (Eveline de Boer), </w:t>
      </w:r>
      <w:r w:rsidRPr="001021EF">
        <w:rPr>
          <w:rFonts w:eastAsia="Times New Roman"/>
          <w:color w:val="333333"/>
          <w:lang w:eastAsia="nl-NL"/>
        </w:rPr>
        <w:t>in het bezit van een Nederlands diploma Gewichtsconsulent, handelende als zelfstandig gevestigd gewichtsconsulent, hierna te noemen de gewichtsconsulent;</w:t>
      </w:r>
      <w:r w:rsidRPr="001021EF">
        <w:rPr>
          <w:rFonts w:eastAsia="Times New Roman"/>
          <w:color w:val="333333"/>
          <w:lang w:eastAsia="nl-NL"/>
        </w:rPr>
        <w:br/>
      </w:r>
      <w:proofErr w:type="spellStart"/>
      <w:r w:rsidRPr="001021EF">
        <w:rPr>
          <w:rFonts w:eastAsia="Times New Roman"/>
          <w:b/>
          <w:bCs/>
          <w:color w:val="333333"/>
          <w:lang w:eastAsia="nl-NL"/>
        </w:rPr>
        <w:t>Cliënt</w:t>
      </w:r>
      <w:proofErr w:type="spellEnd"/>
      <w:r w:rsidRPr="001021EF">
        <w:rPr>
          <w:rFonts w:eastAsia="Times New Roman"/>
          <w:color w:val="333333"/>
          <w:lang w:eastAsia="nl-NL"/>
        </w:rPr>
        <w:t>: degene aan wie door de gewichtsconsulent advies verleend wordt, dan wel diens wettelijke vertegenwoordigers;</w:t>
      </w:r>
      <w:r w:rsidRPr="001021EF">
        <w:rPr>
          <w:rFonts w:eastAsia="Times New Roman"/>
          <w:color w:val="333333"/>
          <w:lang w:eastAsia="nl-NL"/>
        </w:rPr>
        <w:br/>
      </w:r>
      <w:r w:rsidRPr="001021EF">
        <w:rPr>
          <w:rFonts w:eastAsia="Times New Roman"/>
          <w:b/>
          <w:bCs/>
          <w:color w:val="333333"/>
          <w:lang w:eastAsia="nl-NL"/>
        </w:rPr>
        <w:t>Arts: </w:t>
      </w:r>
      <w:r w:rsidRPr="001021EF">
        <w:rPr>
          <w:rFonts w:eastAsia="Times New Roman"/>
          <w:color w:val="333333"/>
          <w:lang w:eastAsia="nl-NL"/>
        </w:rPr>
        <w:t xml:space="preserve">de huisarts of specialist door wie de </w:t>
      </w:r>
      <w:proofErr w:type="spellStart"/>
      <w:r w:rsidRPr="001021EF">
        <w:rPr>
          <w:rFonts w:eastAsia="Times New Roman"/>
          <w:color w:val="333333"/>
          <w:lang w:eastAsia="nl-NL"/>
        </w:rPr>
        <w:t>cliënt</w:t>
      </w:r>
      <w:proofErr w:type="spellEnd"/>
      <w:r w:rsidRPr="001021EF">
        <w:rPr>
          <w:rFonts w:eastAsia="Times New Roman"/>
          <w:color w:val="333333"/>
          <w:lang w:eastAsia="nl-NL"/>
        </w:rPr>
        <w:t xml:space="preserve"> naar de gewichtsconsulent is verwezen;</w:t>
      </w:r>
      <w:r w:rsidRPr="001021EF">
        <w:rPr>
          <w:rFonts w:eastAsia="Times New Roman"/>
          <w:color w:val="333333"/>
          <w:lang w:eastAsia="nl-NL"/>
        </w:rPr>
        <w:br/>
      </w:r>
      <w:r w:rsidRPr="001021EF">
        <w:rPr>
          <w:rFonts w:eastAsia="Times New Roman"/>
          <w:b/>
          <w:bCs/>
          <w:color w:val="333333"/>
          <w:lang w:eastAsia="nl-NL"/>
        </w:rPr>
        <w:t>Praktijkadres</w:t>
      </w:r>
      <w:r w:rsidRPr="001021EF">
        <w:rPr>
          <w:rFonts w:eastAsia="Times New Roman"/>
          <w:color w:val="333333"/>
          <w:lang w:eastAsia="nl-NL"/>
        </w:rPr>
        <w:t>: de locatie waarop de praktijk van de gewichtsconsulent wordt uitgeoefend;</w:t>
      </w:r>
    </w:p>
    <w:p w14:paraId="48860338" w14:textId="34127424" w:rsidR="003C21D0" w:rsidRPr="001021EF" w:rsidRDefault="003C21D0" w:rsidP="001021EF">
      <w:pPr>
        <w:rPr>
          <w:rFonts w:eastAsia="Times New Roman"/>
          <w:color w:val="333333"/>
          <w:lang w:eastAsia="nl-NL"/>
        </w:rPr>
      </w:pPr>
      <w:r w:rsidRPr="001021EF">
        <w:rPr>
          <w:rFonts w:eastAsia="Times New Roman"/>
          <w:b/>
          <w:bCs/>
          <w:color w:val="333333"/>
          <w:lang w:eastAsia="nl-NL"/>
        </w:rPr>
        <w:t>Artikel 2: Algemeen</w:t>
      </w:r>
      <w:r w:rsidRPr="001021EF">
        <w:rPr>
          <w:rFonts w:eastAsia="Times New Roman"/>
          <w:b/>
          <w:bCs/>
          <w:color w:val="333333"/>
          <w:lang w:eastAsia="nl-NL"/>
        </w:rPr>
        <w:br/>
      </w:r>
      <w:r w:rsidRPr="001021EF">
        <w:rPr>
          <w:rFonts w:eastAsia="Times New Roman"/>
          <w:color w:val="333333"/>
          <w:lang w:eastAsia="nl-NL"/>
        </w:rPr>
        <w:t xml:space="preserve">De gewichtsconsulent geeft advies aan de </w:t>
      </w:r>
      <w:proofErr w:type="spellStart"/>
      <w:r w:rsidRPr="001021EF">
        <w:rPr>
          <w:rFonts w:eastAsia="Times New Roman"/>
          <w:color w:val="333333"/>
          <w:lang w:eastAsia="nl-NL"/>
        </w:rPr>
        <w:t>cliënt</w:t>
      </w:r>
      <w:proofErr w:type="spellEnd"/>
      <w:r w:rsidRPr="001021EF">
        <w:rPr>
          <w:rFonts w:eastAsia="Times New Roman"/>
          <w:color w:val="333333"/>
          <w:lang w:eastAsia="nl-NL"/>
        </w:rPr>
        <w:t xml:space="preserve"> op het als zodanig opgegeven praktijkadres of online via het e-mail </w:t>
      </w:r>
      <w:r w:rsidR="002F65C9" w:rsidRPr="001021EF">
        <w:rPr>
          <w:rFonts w:eastAsia="Times New Roman"/>
          <w:color w:val="333333"/>
          <w:lang w:eastAsia="nl-NL"/>
        </w:rPr>
        <w:t>adres info@gewoongezondgenieten</w:t>
      </w:r>
      <w:r w:rsidRPr="001021EF">
        <w:rPr>
          <w:rFonts w:eastAsia="Times New Roman"/>
          <w:color w:val="333333"/>
          <w:lang w:eastAsia="nl-NL"/>
        </w:rPr>
        <w:t xml:space="preserve">.nl, tenzij onderling anders afgesproken. Van elke wijziging van het praktijkadres wordt de </w:t>
      </w:r>
      <w:proofErr w:type="spellStart"/>
      <w:r w:rsidRPr="001021EF">
        <w:rPr>
          <w:rFonts w:eastAsia="Times New Roman"/>
          <w:color w:val="333333"/>
          <w:lang w:eastAsia="nl-NL"/>
        </w:rPr>
        <w:t>cliënt</w:t>
      </w:r>
      <w:proofErr w:type="spellEnd"/>
      <w:r w:rsidRPr="001021EF">
        <w:rPr>
          <w:rFonts w:eastAsia="Times New Roman"/>
          <w:color w:val="333333"/>
          <w:lang w:eastAsia="nl-NL"/>
        </w:rPr>
        <w:t xml:space="preserve"> direct op de hoogte gesteld.</w:t>
      </w:r>
    </w:p>
    <w:p w14:paraId="58364F7D" w14:textId="7C660D0B" w:rsidR="003C21D0" w:rsidRPr="001021EF" w:rsidRDefault="003C21D0" w:rsidP="001021EF">
      <w:pPr>
        <w:rPr>
          <w:rFonts w:eastAsia="Times New Roman"/>
          <w:color w:val="333333"/>
          <w:lang w:eastAsia="nl-NL"/>
        </w:rPr>
      </w:pPr>
      <w:r w:rsidRPr="001021EF">
        <w:rPr>
          <w:rFonts w:eastAsia="Times New Roman"/>
          <w:b/>
          <w:bCs/>
          <w:color w:val="333333"/>
          <w:lang w:eastAsia="nl-NL"/>
        </w:rPr>
        <w:t>Artikel 3: Basis</w:t>
      </w:r>
      <w:r w:rsidRPr="001021EF">
        <w:rPr>
          <w:rFonts w:eastAsia="Times New Roman"/>
          <w:b/>
          <w:bCs/>
          <w:color w:val="333333"/>
          <w:lang w:eastAsia="nl-NL"/>
        </w:rPr>
        <w:br/>
      </w:r>
      <w:r w:rsidRPr="001021EF">
        <w:rPr>
          <w:rFonts w:eastAsia="Times New Roman"/>
          <w:color w:val="333333"/>
          <w:lang w:eastAsia="nl-NL"/>
        </w:rPr>
        <w:t xml:space="preserve">De gewichtsconsulent kan de </w:t>
      </w:r>
      <w:r w:rsidR="004A6BB3" w:rsidRPr="001021EF">
        <w:rPr>
          <w:rFonts w:eastAsia="Times New Roman"/>
          <w:color w:val="333333"/>
          <w:lang w:eastAsia="nl-NL"/>
        </w:rPr>
        <w:t>cliënt</w:t>
      </w:r>
      <w:r w:rsidRPr="001021EF">
        <w:rPr>
          <w:rFonts w:eastAsia="Times New Roman"/>
          <w:color w:val="333333"/>
          <w:lang w:eastAsia="nl-NL"/>
        </w:rPr>
        <w:t xml:space="preserve"> zowel op persoonlijke basis als op basis van een formele verwijzing door de arts behandelen. In het laatste geval houdt de gewichtsconsulent de arts op de hoogte van het verloop van de behandeling.</w:t>
      </w:r>
      <w:r w:rsidR="004A6BB3" w:rsidRPr="001021EF">
        <w:rPr>
          <w:rFonts w:eastAsia="Times New Roman"/>
          <w:color w:val="333333"/>
          <w:lang w:eastAsia="nl-NL"/>
        </w:rPr>
        <w:t xml:space="preserve"> Cliëntgegevens worden alleen met goedkeuring van de cliënt vertrekt aan derden.</w:t>
      </w:r>
    </w:p>
    <w:p w14:paraId="22DFE52C" w14:textId="02679723" w:rsidR="004A6BB3" w:rsidRPr="001021EF" w:rsidRDefault="003C21D0" w:rsidP="001021EF">
      <w:pPr>
        <w:rPr>
          <w:rFonts w:eastAsia="Times New Roman"/>
          <w:color w:val="333333"/>
          <w:lang w:eastAsia="nl-NL"/>
        </w:rPr>
      </w:pPr>
      <w:r w:rsidRPr="001021EF">
        <w:rPr>
          <w:rFonts w:eastAsia="Times New Roman"/>
          <w:b/>
          <w:bCs/>
          <w:color w:val="333333"/>
          <w:lang w:eastAsia="nl-NL"/>
        </w:rPr>
        <w:t>Artikel 4: Verhindering</w:t>
      </w:r>
      <w:r w:rsidRPr="001021EF">
        <w:rPr>
          <w:rFonts w:eastAsia="Times New Roman"/>
          <w:b/>
          <w:bCs/>
          <w:color w:val="333333"/>
          <w:lang w:eastAsia="nl-NL"/>
        </w:rPr>
        <w:br/>
      </w:r>
      <w:r w:rsidRPr="001021EF">
        <w:rPr>
          <w:rFonts w:eastAsia="Times New Roman"/>
          <w:color w:val="333333"/>
          <w:lang w:eastAsia="nl-NL"/>
        </w:rPr>
        <w:t xml:space="preserve">Bij verhindering dient de </w:t>
      </w:r>
      <w:proofErr w:type="spellStart"/>
      <w:r w:rsidRPr="001021EF">
        <w:rPr>
          <w:rFonts w:eastAsia="Times New Roman"/>
          <w:color w:val="333333"/>
          <w:lang w:eastAsia="nl-NL"/>
        </w:rPr>
        <w:t>cliënt</w:t>
      </w:r>
      <w:proofErr w:type="spellEnd"/>
      <w:r w:rsidRPr="001021EF">
        <w:rPr>
          <w:rFonts w:eastAsia="Times New Roman"/>
          <w:color w:val="333333"/>
          <w:lang w:eastAsia="nl-NL"/>
        </w:rPr>
        <w:t xml:space="preserve"> zich minimaal 24 uur voor de afgesproken datum en tijdstip af te melden. Indien een afspraak niet tijdig geannuleerd is, is de gewichtsconsulent gerechtigd om de afspraak </w:t>
      </w:r>
      <w:r w:rsidR="004A6BB3" w:rsidRPr="001021EF">
        <w:rPr>
          <w:rFonts w:eastAsia="Times New Roman"/>
          <w:color w:val="333333"/>
          <w:lang w:eastAsia="nl-NL"/>
        </w:rPr>
        <w:t>50% van de kosten voor de betreffende afspraak in</w:t>
      </w:r>
      <w:r w:rsidRPr="001021EF">
        <w:rPr>
          <w:rFonts w:eastAsia="Times New Roman"/>
          <w:color w:val="333333"/>
          <w:lang w:eastAsia="nl-NL"/>
        </w:rPr>
        <w:t xml:space="preserve"> rekening te brengen.</w:t>
      </w:r>
    </w:p>
    <w:p w14:paraId="718AB215" w14:textId="77777777" w:rsidR="003C21D0" w:rsidRPr="001021EF" w:rsidRDefault="003C21D0" w:rsidP="001021EF">
      <w:pPr>
        <w:rPr>
          <w:rFonts w:eastAsia="Times New Roman"/>
          <w:color w:val="333333"/>
          <w:lang w:eastAsia="nl-NL"/>
        </w:rPr>
      </w:pPr>
      <w:r w:rsidRPr="001021EF">
        <w:rPr>
          <w:rFonts w:eastAsia="Times New Roman"/>
          <w:b/>
          <w:bCs/>
          <w:color w:val="333333"/>
          <w:lang w:eastAsia="nl-NL"/>
        </w:rPr>
        <w:t>Artikel 5: Tariefstelling</w:t>
      </w:r>
      <w:r w:rsidRPr="001021EF">
        <w:rPr>
          <w:rFonts w:eastAsia="Times New Roman"/>
          <w:b/>
          <w:bCs/>
          <w:color w:val="333333"/>
          <w:lang w:eastAsia="nl-NL"/>
        </w:rPr>
        <w:br/>
      </w:r>
      <w:r w:rsidRPr="001021EF">
        <w:rPr>
          <w:rFonts w:eastAsia="Times New Roman"/>
          <w:color w:val="333333"/>
          <w:lang w:eastAsia="nl-NL"/>
        </w:rPr>
        <w:t xml:space="preserve">Voor de behandeling aanvangt deelt de gewichtsconsulent de </w:t>
      </w:r>
      <w:proofErr w:type="spellStart"/>
      <w:r w:rsidRPr="001021EF">
        <w:rPr>
          <w:rFonts w:eastAsia="Times New Roman"/>
          <w:color w:val="333333"/>
          <w:lang w:eastAsia="nl-NL"/>
        </w:rPr>
        <w:t>cliënt</w:t>
      </w:r>
      <w:proofErr w:type="spellEnd"/>
      <w:r w:rsidRPr="001021EF">
        <w:rPr>
          <w:rFonts w:eastAsia="Times New Roman"/>
          <w:color w:val="333333"/>
          <w:lang w:eastAsia="nl-NL"/>
        </w:rPr>
        <w:t xml:space="preserve"> mondeling of schriftelijk mede welke tarieven er gelden. Deze tarieven zijn inclusief BTW en andere wettelijke heffingen indien en voor zover die berekend zouden moeten worden. De gewichtsconsulent is gerechtigd prijsstijgingen door te voeren indien en voor zover zich onvoorziene prijsverhogende omstandigheden voordoen na het afsluiten van de overeenkomst. Waarbij de gewichtsconsulent zich beroept op het feit dat op 1 januari van elk kalenderjaar er een tariefwijziging zal kunnen plaatsvinden.</w:t>
      </w:r>
    </w:p>
    <w:p w14:paraId="31442C84" w14:textId="07138E38" w:rsidR="001021EF" w:rsidRDefault="003C21D0" w:rsidP="001021EF">
      <w:pPr>
        <w:rPr>
          <w:rFonts w:eastAsia="Times New Roman"/>
          <w:color w:val="333333"/>
          <w:lang w:eastAsia="nl-NL"/>
        </w:rPr>
      </w:pPr>
      <w:r w:rsidRPr="001021EF">
        <w:rPr>
          <w:rFonts w:eastAsia="Times New Roman"/>
          <w:b/>
          <w:bCs/>
          <w:color w:val="333333"/>
          <w:lang w:eastAsia="nl-NL"/>
        </w:rPr>
        <w:t>Artikel 6: Betaling</w:t>
      </w:r>
      <w:r w:rsidRPr="001021EF">
        <w:rPr>
          <w:rFonts w:eastAsia="Times New Roman"/>
          <w:b/>
          <w:bCs/>
          <w:color w:val="333333"/>
          <w:lang w:eastAsia="nl-NL"/>
        </w:rPr>
        <w:br/>
      </w:r>
      <w:r w:rsidRPr="001021EF">
        <w:rPr>
          <w:rFonts w:eastAsia="Times New Roman"/>
          <w:color w:val="333333"/>
          <w:lang w:eastAsia="nl-NL"/>
        </w:rPr>
        <w:t xml:space="preserve">Tenzij anders is overeengekomen dient de betaling door de </w:t>
      </w:r>
      <w:proofErr w:type="spellStart"/>
      <w:r w:rsidRPr="001021EF">
        <w:rPr>
          <w:rFonts w:eastAsia="Times New Roman"/>
          <w:color w:val="333333"/>
          <w:lang w:eastAsia="nl-NL"/>
        </w:rPr>
        <w:t>cliënt</w:t>
      </w:r>
      <w:proofErr w:type="spellEnd"/>
      <w:r w:rsidRPr="001021EF">
        <w:rPr>
          <w:rFonts w:eastAsia="Times New Roman"/>
          <w:color w:val="333333"/>
          <w:lang w:eastAsia="nl-NL"/>
        </w:rPr>
        <w:t xml:space="preserve"> aan de gewichtsconsulent via bank overschrijving plaats te vinden, maximaal 14 werkdagen na de on</w:t>
      </w:r>
      <w:r w:rsidR="002F65C9" w:rsidRPr="001021EF">
        <w:rPr>
          <w:rFonts w:eastAsia="Times New Roman"/>
          <w:color w:val="333333"/>
          <w:lang w:eastAsia="nl-NL"/>
        </w:rPr>
        <w:t>t</w:t>
      </w:r>
      <w:r w:rsidRPr="001021EF">
        <w:rPr>
          <w:rFonts w:eastAsia="Times New Roman"/>
          <w:color w:val="333333"/>
          <w:lang w:eastAsia="nl-NL"/>
        </w:rPr>
        <w:t xml:space="preserve">vangst van het factuur. Bij overschrijding van elke 30 dagen, is de gewichtsconsulent gerechtigd het factuurbedrag met </w:t>
      </w:r>
      <w:r w:rsidR="002B3822">
        <w:rPr>
          <w:rFonts w:eastAsia="Times New Roman"/>
          <w:color w:val="333333"/>
          <w:lang w:eastAsia="nl-NL"/>
        </w:rPr>
        <w:t>10,-</w:t>
      </w:r>
      <w:r w:rsidRPr="001021EF">
        <w:rPr>
          <w:rFonts w:eastAsia="Times New Roman"/>
          <w:color w:val="333333"/>
          <w:lang w:eastAsia="nl-NL"/>
        </w:rPr>
        <w:t xml:space="preserve"> euro administratiekosten te verhogen. Indien de nota zestig dagen na datering niet is voldaan, is de gewichtsconsulent gerechtigd om met terugwerkende kracht vanaf de eerste dag van verschuldigdheid wettelijke rente over het verschuldigde bedrag in rekening te brengen, alsook alle </w:t>
      </w:r>
      <w:r w:rsidRPr="001021EF">
        <w:rPr>
          <w:rFonts w:eastAsia="Times New Roman"/>
          <w:color w:val="333333"/>
          <w:lang w:eastAsia="nl-NL"/>
        </w:rPr>
        <w:lastRenderedPageBreak/>
        <w:t>kosten verband houdend met de inning van de desbetreffende vordering, waaronder uitdrukkelijk mede worden verstaan kosten ter incasso door een incassobureau en gerechtelijke kosten.</w:t>
      </w:r>
      <w:r w:rsidR="002F65C9" w:rsidRPr="001021EF">
        <w:rPr>
          <w:rFonts w:eastAsia="Times New Roman"/>
          <w:color w:val="333333"/>
          <w:lang w:eastAsia="nl-NL"/>
        </w:rPr>
        <w:t xml:space="preserve"> </w:t>
      </w:r>
      <w:r w:rsidRPr="001021EF">
        <w:rPr>
          <w:rFonts w:eastAsia="Times New Roman"/>
          <w:color w:val="333333"/>
          <w:lang w:eastAsia="nl-NL"/>
        </w:rPr>
        <w:t>Consulten in pakketten dienen vooruit betaald te worden en hebben een geldigheidsduur van maximaal 1 jaar na datum aankoop. Bij voortijdige </w:t>
      </w:r>
      <w:r w:rsidR="002F65C9" w:rsidRPr="001021EF">
        <w:rPr>
          <w:rFonts w:eastAsia="Times New Roman"/>
          <w:color w:val="333333"/>
          <w:lang w:eastAsia="nl-NL"/>
        </w:rPr>
        <w:t>beëindiging</w:t>
      </w:r>
      <w:r w:rsidRPr="001021EF">
        <w:rPr>
          <w:rFonts w:eastAsia="Times New Roman"/>
          <w:color w:val="333333"/>
          <w:lang w:eastAsia="nl-NL"/>
        </w:rPr>
        <w:t xml:space="preserve"> van de begeleiding door de </w:t>
      </w:r>
      <w:proofErr w:type="spellStart"/>
      <w:r w:rsidRPr="001021EF">
        <w:rPr>
          <w:rFonts w:eastAsia="Times New Roman"/>
          <w:color w:val="333333"/>
          <w:lang w:eastAsia="nl-NL"/>
        </w:rPr>
        <w:t>cliënt</w:t>
      </w:r>
      <w:proofErr w:type="spellEnd"/>
      <w:r w:rsidRPr="001021EF">
        <w:rPr>
          <w:rFonts w:eastAsia="Times New Roman"/>
          <w:color w:val="333333"/>
          <w:lang w:eastAsia="nl-NL"/>
        </w:rPr>
        <w:t>, vindt er geen terugbetaling plaats van de betaalde pakketten. </w:t>
      </w:r>
    </w:p>
    <w:p w14:paraId="4F81E7D5" w14:textId="77777777" w:rsidR="001021EF" w:rsidRPr="001021EF" w:rsidRDefault="001021EF" w:rsidP="001021EF">
      <w:pPr>
        <w:rPr>
          <w:rFonts w:eastAsia="Times New Roman"/>
          <w:color w:val="333333"/>
          <w:lang w:eastAsia="nl-NL"/>
        </w:rPr>
      </w:pPr>
    </w:p>
    <w:p w14:paraId="672AA81B" w14:textId="0594A2A8" w:rsidR="004A6BB3" w:rsidRPr="001021EF" w:rsidRDefault="003C21D0" w:rsidP="001021EF">
      <w:pPr>
        <w:pStyle w:val="NoSpacing"/>
      </w:pPr>
      <w:r w:rsidRPr="001021EF">
        <w:rPr>
          <w:b/>
          <w:bCs/>
        </w:rPr>
        <w:t>Artikel 7: Aansprakelijkheid</w:t>
      </w:r>
      <w:r w:rsidRPr="001021EF">
        <w:br/>
      </w:r>
      <w:r w:rsidR="004A6BB3" w:rsidRPr="001021EF">
        <w:t xml:space="preserve">De gewichtsconsulent streeft naar een zo hoog mogelijke vorm van kwaliteit. Desondanks kan de gewichtsconsulent geen enkele aansprakelijkheid aanvaarden voor directe of indirecte schade als gevolg van niet juiste, onvolledige of onjuiste adviezen. De cliënt blijft te allen tijde zelf </w:t>
      </w:r>
      <w:r w:rsidR="008B448F" w:rsidRPr="001021EF">
        <w:t>aansprakelijk voor alles wat op enige wijze met zijn of haar voedingspatroon en gezondheidssituatie verband heeft.</w:t>
      </w:r>
    </w:p>
    <w:p w14:paraId="199383AA" w14:textId="68D768C4" w:rsidR="008B448F" w:rsidRPr="001021EF" w:rsidRDefault="008B448F" w:rsidP="001021EF">
      <w:pPr>
        <w:pStyle w:val="NoSpacing"/>
        <w:rPr>
          <w:lang w:eastAsia="nl-NL"/>
        </w:rPr>
      </w:pPr>
      <w:r w:rsidRPr="001021EF">
        <w:rPr>
          <w:lang w:eastAsia="nl-NL"/>
        </w:rPr>
        <w:t xml:space="preserve">De gewichtsconsulent sluit elke aansprakelijkheid uit ter zake van schade, </w:t>
      </w:r>
      <w:r w:rsidR="001021EF" w:rsidRPr="001021EF">
        <w:rPr>
          <w:lang w:eastAsia="nl-NL"/>
        </w:rPr>
        <w:t>letsel</w:t>
      </w:r>
      <w:r w:rsidRPr="001021EF">
        <w:rPr>
          <w:lang w:eastAsia="nl-NL"/>
        </w:rPr>
        <w:t xml:space="preserve"> of ziekte voortvloeiend uit of verband houdend met de opvolging door de cliënt van de door de Gewichtsconsulent verstrekte adviezen</w:t>
      </w:r>
      <w:r w:rsidR="001021EF" w:rsidRPr="001021EF">
        <w:rPr>
          <w:lang w:eastAsia="nl-NL"/>
        </w:rPr>
        <w:t xml:space="preserve"> of bezoek aan het praktijkadres.</w:t>
      </w:r>
    </w:p>
    <w:p w14:paraId="37F09D05" w14:textId="56A5C318" w:rsidR="001021EF" w:rsidRPr="001021EF" w:rsidRDefault="001021EF" w:rsidP="001021EF">
      <w:pPr>
        <w:pStyle w:val="NoSpacing"/>
        <w:rPr>
          <w:lang w:eastAsia="nl-NL"/>
        </w:rPr>
      </w:pPr>
      <w:r w:rsidRPr="001021EF">
        <w:rPr>
          <w:lang w:eastAsia="nl-NL"/>
        </w:rPr>
        <w:t>De cliënt is zelf verantwoordelijk voor het inpassen en beoordeling van adviezen in zijn/haar persoonlijke (gezondheid)situatie.</w:t>
      </w:r>
    </w:p>
    <w:p w14:paraId="303A62E3" w14:textId="23CFAC93" w:rsidR="001021EF" w:rsidRPr="001021EF" w:rsidRDefault="001021EF" w:rsidP="001021EF">
      <w:pPr>
        <w:pStyle w:val="NoSpacing"/>
        <w:rPr>
          <w:lang w:eastAsia="nl-NL"/>
        </w:rPr>
      </w:pPr>
      <w:r w:rsidRPr="001021EF">
        <w:rPr>
          <w:lang w:eastAsia="nl-NL"/>
        </w:rPr>
        <w:t xml:space="preserve">De cliënt is zelf verantwoordelijk om bij twijfel en onduidelijkheid over het gegeven advies een arts te consulteren. </w:t>
      </w:r>
    </w:p>
    <w:p w14:paraId="711C41E4" w14:textId="45A7B337" w:rsidR="001021EF" w:rsidRDefault="001021EF" w:rsidP="001021EF">
      <w:pPr>
        <w:pStyle w:val="NoSpacing"/>
        <w:rPr>
          <w:lang w:eastAsia="nl-NL"/>
        </w:rPr>
      </w:pPr>
      <w:r w:rsidRPr="001021EF">
        <w:rPr>
          <w:lang w:eastAsia="nl-NL"/>
        </w:rPr>
        <w:t>Bovenstaande geldt ook voor allergieën en medicatiegebruik.</w:t>
      </w:r>
    </w:p>
    <w:p w14:paraId="4D9320D8" w14:textId="77777777" w:rsidR="001021EF" w:rsidRPr="001021EF" w:rsidRDefault="001021EF" w:rsidP="001021EF">
      <w:pPr>
        <w:rPr>
          <w:lang w:eastAsia="nl-NL"/>
        </w:rPr>
      </w:pPr>
    </w:p>
    <w:p w14:paraId="44CD78B4" w14:textId="77777777" w:rsidR="003C21D0" w:rsidRPr="001021EF" w:rsidRDefault="003C21D0" w:rsidP="001021EF">
      <w:pPr>
        <w:rPr>
          <w:rFonts w:eastAsia="Times New Roman"/>
          <w:color w:val="333333"/>
          <w:lang w:eastAsia="nl-NL"/>
        </w:rPr>
      </w:pPr>
      <w:r w:rsidRPr="001021EF">
        <w:rPr>
          <w:rFonts w:eastAsia="Times New Roman"/>
          <w:b/>
          <w:bCs/>
          <w:color w:val="333333"/>
          <w:lang w:eastAsia="nl-NL"/>
        </w:rPr>
        <w:t>Artikel 8: Onuitvoerbaarheid van de opdracht</w:t>
      </w:r>
      <w:r w:rsidRPr="001021EF">
        <w:rPr>
          <w:rFonts w:eastAsia="Times New Roman"/>
          <w:b/>
          <w:bCs/>
          <w:color w:val="333333"/>
          <w:lang w:eastAsia="nl-NL"/>
        </w:rPr>
        <w:br/>
      </w:r>
      <w:r w:rsidRPr="001021EF">
        <w:rPr>
          <w:rFonts w:eastAsia="Times New Roman"/>
          <w:color w:val="333333"/>
          <w:lang w:eastAsia="nl-NL"/>
        </w:rPr>
        <w:t>De gewichtsconsulent heeft het recht om overeengekomen consulten/werkzaamheden op te schorten indien zij door omstandigheden, welke buiten haar invloedsfeer liggen of waarvan zij bij het sluiten van de overeenkomst niet op de hoogte was of kon zijn of vanwege ziekte, tijdelijk verhinderd is haar verplichtingen na te komen. Indien de nakoming blijvend onmogelijk wordt kan de overeenkomst worden ontbonden voor dat deel wat niet is nagekomen. Geen van beide partijen heeft in dat geval recht op vergoeding van de ten gevolge van de ontbinding geleden schade.</w:t>
      </w:r>
    </w:p>
    <w:p w14:paraId="199C5DF8" w14:textId="7C8EF675" w:rsidR="003C21D0" w:rsidRPr="001021EF" w:rsidRDefault="003C21D0" w:rsidP="001021EF">
      <w:pPr>
        <w:rPr>
          <w:rFonts w:eastAsia="Times New Roman"/>
          <w:color w:val="333333"/>
          <w:lang w:eastAsia="nl-NL"/>
        </w:rPr>
      </w:pPr>
      <w:r w:rsidRPr="001021EF">
        <w:rPr>
          <w:rFonts w:eastAsia="Times New Roman"/>
          <w:b/>
          <w:bCs/>
          <w:color w:val="333333"/>
          <w:lang w:eastAsia="nl-NL"/>
        </w:rPr>
        <w:t>Artikel 9: Uw gegevens</w:t>
      </w:r>
      <w:r w:rsidRPr="001021EF">
        <w:rPr>
          <w:rFonts w:eastAsia="Times New Roman"/>
          <w:b/>
          <w:bCs/>
          <w:color w:val="333333"/>
          <w:lang w:eastAsia="nl-NL"/>
        </w:rPr>
        <w:br/>
      </w:r>
      <w:r w:rsidR="001021EF">
        <w:rPr>
          <w:rFonts w:eastAsia="Times New Roman"/>
          <w:color w:val="333333"/>
          <w:lang w:eastAsia="nl-NL"/>
        </w:rPr>
        <w:t xml:space="preserve">De gewichtsconsulent zal alle informatie over de cliënt die zij verkrijgt bij de uitvoering van haar diensten vertrouwelijk behandelen en deze informatie niet aan derden verstrekken, behalve als de cliënt door een arts verwezen is of als cliënt </w:t>
      </w:r>
      <w:r w:rsidR="002B3822">
        <w:rPr>
          <w:rFonts w:eastAsia="Times New Roman"/>
          <w:color w:val="333333"/>
          <w:lang w:eastAsia="nl-NL"/>
        </w:rPr>
        <w:t xml:space="preserve">de gewichtsconsulent schriftelijk toestemming geeft om cliëntgegevens aan derden te </w:t>
      </w:r>
      <w:r w:rsidR="00045063">
        <w:rPr>
          <w:rFonts w:eastAsia="Times New Roman"/>
          <w:color w:val="333333"/>
          <w:lang w:eastAsia="nl-NL"/>
        </w:rPr>
        <w:t xml:space="preserve">verstrekken. De </w:t>
      </w:r>
      <w:r w:rsidRPr="001021EF">
        <w:rPr>
          <w:rFonts w:eastAsia="Times New Roman"/>
          <w:color w:val="333333"/>
          <w:lang w:eastAsia="nl-NL"/>
        </w:rPr>
        <w:t xml:space="preserve">gewichtsconsulent zal in geen geval uw gegevens ter beschikking stellen aan derden zonder uitdrukkelijke toestemming van de </w:t>
      </w:r>
      <w:proofErr w:type="spellStart"/>
      <w:r w:rsidRPr="001021EF">
        <w:rPr>
          <w:rFonts w:eastAsia="Times New Roman"/>
          <w:color w:val="333333"/>
          <w:lang w:eastAsia="nl-NL"/>
        </w:rPr>
        <w:t>cliënt</w:t>
      </w:r>
      <w:proofErr w:type="spellEnd"/>
      <w:r w:rsidRPr="001021EF">
        <w:rPr>
          <w:rFonts w:eastAsia="Times New Roman"/>
          <w:color w:val="333333"/>
          <w:lang w:eastAsia="nl-NL"/>
        </w:rPr>
        <w:t>.</w:t>
      </w:r>
    </w:p>
    <w:p w14:paraId="1ECDBF00" w14:textId="1391E656" w:rsidR="003C21D0" w:rsidRPr="001021EF" w:rsidRDefault="003C21D0" w:rsidP="001021EF">
      <w:pPr>
        <w:rPr>
          <w:rFonts w:eastAsia="Times New Roman"/>
          <w:color w:val="333333"/>
          <w:lang w:eastAsia="nl-NL"/>
        </w:rPr>
      </w:pPr>
      <w:r w:rsidRPr="001021EF">
        <w:rPr>
          <w:rFonts w:eastAsia="Times New Roman"/>
          <w:b/>
          <w:bCs/>
          <w:color w:val="333333"/>
          <w:lang w:eastAsia="nl-NL"/>
        </w:rPr>
        <w:t>Privacy verklaring</w:t>
      </w:r>
      <w:r w:rsidRPr="001021EF">
        <w:rPr>
          <w:rFonts w:eastAsia="Times New Roman"/>
          <w:b/>
          <w:bCs/>
          <w:color w:val="333333"/>
          <w:lang w:eastAsia="nl-NL"/>
        </w:rPr>
        <w:br/>
      </w:r>
      <w:r w:rsidR="002F65C9" w:rsidRPr="001021EF">
        <w:rPr>
          <w:rFonts w:eastAsia="Times New Roman"/>
          <w:color w:val="333333"/>
          <w:lang w:eastAsia="nl-NL"/>
        </w:rPr>
        <w:t>Gewoon Gezond Genieten</w:t>
      </w:r>
      <w:r w:rsidRPr="001021EF">
        <w:rPr>
          <w:rFonts w:eastAsia="Times New Roman"/>
          <w:color w:val="333333"/>
          <w:lang w:eastAsia="nl-NL"/>
        </w:rPr>
        <w:t xml:space="preserve">, gevestigd aan </w:t>
      </w:r>
      <w:r w:rsidR="002F65C9" w:rsidRPr="001021EF">
        <w:rPr>
          <w:rFonts w:eastAsia="Times New Roman"/>
          <w:color w:val="333333"/>
          <w:lang w:eastAsia="nl-NL"/>
        </w:rPr>
        <w:t>Zadelmakerstraat 44, Velserbroek</w:t>
      </w:r>
      <w:r w:rsidRPr="001021EF">
        <w:rPr>
          <w:rFonts w:eastAsia="Times New Roman"/>
          <w:color w:val="333333"/>
          <w:lang w:eastAsia="nl-NL"/>
        </w:rPr>
        <w:t>, is verantwoordelijk voor de verwerking van persoonsgegevens zoals weergegeven in deze privacyverklaring.</w:t>
      </w:r>
    </w:p>
    <w:p w14:paraId="5625168D" w14:textId="6340FEF1" w:rsidR="003C21D0" w:rsidRPr="001021EF" w:rsidRDefault="003C21D0" w:rsidP="001021EF">
      <w:pPr>
        <w:rPr>
          <w:rFonts w:eastAsia="Times New Roman"/>
          <w:color w:val="333333"/>
          <w:lang w:eastAsia="nl-NL"/>
        </w:rPr>
      </w:pPr>
      <w:r w:rsidRPr="001021EF">
        <w:rPr>
          <w:rFonts w:eastAsia="Times New Roman"/>
          <w:b/>
          <w:bCs/>
          <w:color w:val="333333"/>
          <w:lang w:eastAsia="nl-NL"/>
        </w:rPr>
        <w:t>Contactgegevens:</w:t>
      </w:r>
      <w:r w:rsidRPr="001021EF">
        <w:rPr>
          <w:rFonts w:eastAsia="Times New Roman"/>
          <w:color w:val="333333"/>
          <w:lang w:eastAsia="nl-NL"/>
        </w:rPr>
        <w:br/>
      </w:r>
      <w:hyperlink r:id="rId6" w:history="1">
        <w:r w:rsidR="002F65C9" w:rsidRPr="001021EF">
          <w:rPr>
            <w:rStyle w:val="Hyperlink"/>
            <w:rFonts w:eastAsia="Times New Roman" w:cstheme="minorHAnsi"/>
            <w:lang w:eastAsia="nl-NL"/>
          </w:rPr>
          <w:t>info@gewoongezondgenieten.nl</w:t>
        </w:r>
      </w:hyperlink>
      <w:r w:rsidR="002F65C9" w:rsidRPr="001021EF">
        <w:rPr>
          <w:rFonts w:eastAsia="Times New Roman"/>
          <w:color w:val="333333"/>
          <w:lang w:eastAsia="nl-NL"/>
        </w:rPr>
        <w:t xml:space="preserve"> (</w:t>
      </w:r>
      <w:hyperlink r:id="rId7" w:history="1">
        <w:r w:rsidR="002F65C9" w:rsidRPr="001021EF">
          <w:rPr>
            <w:rStyle w:val="Hyperlink"/>
            <w:rFonts w:eastAsia="Times New Roman" w:cstheme="minorHAnsi"/>
            <w:lang w:eastAsia="nl-NL"/>
          </w:rPr>
          <w:t>www.gewoongezondgenieten.nl</w:t>
        </w:r>
      </w:hyperlink>
      <w:r w:rsidR="002F65C9" w:rsidRPr="001021EF">
        <w:rPr>
          <w:rFonts w:eastAsia="Times New Roman"/>
          <w:color w:val="333333"/>
          <w:lang w:eastAsia="nl-NL"/>
        </w:rPr>
        <w:t>) Zadelmakerstraat 44, Velserbroek, 06 450 77 110.</w:t>
      </w:r>
    </w:p>
    <w:p w14:paraId="67DEF7DC" w14:textId="1F12B0D3" w:rsidR="003C21D0" w:rsidRPr="001021EF" w:rsidRDefault="003C21D0" w:rsidP="001021EF">
      <w:pPr>
        <w:rPr>
          <w:rFonts w:eastAsia="Times New Roman"/>
          <w:color w:val="333333"/>
          <w:lang w:eastAsia="nl-NL"/>
        </w:rPr>
      </w:pPr>
      <w:r w:rsidRPr="001021EF">
        <w:rPr>
          <w:rFonts w:eastAsia="Times New Roman"/>
          <w:b/>
          <w:bCs/>
          <w:color w:val="333333"/>
          <w:lang w:eastAsia="nl-NL"/>
        </w:rPr>
        <w:lastRenderedPageBreak/>
        <w:t>Persoonsgegevens die ik verwerk:</w:t>
      </w:r>
      <w:r w:rsidRPr="001021EF">
        <w:rPr>
          <w:rFonts w:eastAsia="Times New Roman"/>
          <w:color w:val="333333"/>
          <w:lang w:eastAsia="nl-NL"/>
        </w:rPr>
        <w:br/>
      </w:r>
      <w:r w:rsidR="002F65C9" w:rsidRPr="001021EF">
        <w:rPr>
          <w:rFonts w:eastAsia="Times New Roman"/>
          <w:color w:val="333333"/>
          <w:lang w:eastAsia="nl-NL"/>
        </w:rPr>
        <w:t>Gewoon Gezond Genieten</w:t>
      </w:r>
      <w:r w:rsidRPr="001021EF">
        <w:rPr>
          <w:rFonts w:eastAsia="Times New Roman"/>
          <w:color w:val="333333"/>
          <w:lang w:eastAsia="nl-NL"/>
        </w:rPr>
        <w:t xml:space="preserve"> verwerkt uw persoonsgegevens doordat u gebruik maakt van de diensten en/of omdat u deze zelf aan mij verstrekt.</w:t>
      </w:r>
    </w:p>
    <w:p w14:paraId="6FD7AE8D" w14:textId="77777777" w:rsidR="003C21D0" w:rsidRPr="001021EF" w:rsidRDefault="003C21D0" w:rsidP="001021EF">
      <w:pPr>
        <w:rPr>
          <w:rFonts w:eastAsia="Times New Roman"/>
          <w:color w:val="333333"/>
          <w:lang w:eastAsia="nl-NL"/>
        </w:rPr>
      </w:pPr>
      <w:r w:rsidRPr="001021EF">
        <w:rPr>
          <w:rFonts w:eastAsia="Times New Roman"/>
          <w:b/>
          <w:bCs/>
          <w:color w:val="333333"/>
          <w:lang w:eastAsia="nl-NL"/>
        </w:rPr>
        <w:t>Hieronder vindt u een overzicht van de persoonsgegevens die ik verwerk:</w:t>
      </w:r>
    </w:p>
    <w:p w14:paraId="0C512027" w14:textId="77777777" w:rsidR="007842B9" w:rsidRPr="001021EF" w:rsidRDefault="003C21D0" w:rsidP="001021EF">
      <w:pPr>
        <w:rPr>
          <w:lang w:eastAsia="nl-NL"/>
        </w:rPr>
      </w:pPr>
      <w:r w:rsidRPr="001021EF">
        <w:rPr>
          <w:lang w:eastAsia="nl-NL"/>
        </w:rPr>
        <w:t>- Voor- en achternaam - Geboortedatum</w:t>
      </w:r>
      <w:r w:rsidRPr="001021EF">
        <w:rPr>
          <w:lang w:eastAsia="nl-NL"/>
        </w:rPr>
        <w:br/>
        <w:t>- Geboorteplaats</w:t>
      </w:r>
      <w:r w:rsidRPr="001021EF">
        <w:rPr>
          <w:lang w:eastAsia="nl-NL"/>
        </w:rPr>
        <w:br/>
        <w:t>- Adresgegevens</w:t>
      </w:r>
    </w:p>
    <w:p w14:paraId="638795BE" w14:textId="6B840F12" w:rsidR="003C21D0" w:rsidRPr="001021EF" w:rsidRDefault="003C21D0" w:rsidP="001021EF">
      <w:pPr>
        <w:rPr>
          <w:lang w:eastAsia="nl-NL"/>
        </w:rPr>
      </w:pPr>
      <w:r w:rsidRPr="001021EF">
        <w:rPr>
          <w:lang w:eastAsia="nl-NL"/>
        </w:rPr>
        <w:t>- Telefoonnummer</w:t>
      </w:r>
      <w:r w:rsidRPr="001021EF">
        <w:rPr>
          <w:lang w:eastAsia="nl-NL"/>
        </w:rPr>
        <w:br/>
        <w:t>- E-mailadres</w:t>
      </w:r>
      <w:r w:rsidRPr="001021EF">
        <w:rPr>
          <w:lang w:eastAsia="nl-NL"/>
        </w:rPr>
        <w:br/>
        <w:t>- Overige persoonsgegevens die u actief verstrekt bijvoorbeeld door een profiel op deze website aan te maken, in correspondentie en telefonisch</w:t>
      </w:r>
    </w:p>
    <w:p w14:paraId="44431209" w14:textId="77777777" w:rsidR="007842B9" w:rsidRPr="00C845C8" w:rsidRDefault="007842B9" w:rsidP="001021EF">
      <w:pPr>
        <w:rPr>
          <w:b/>
          <w:bCs/>
          <w:lang w:eastAsia="nl-NL"/>
        </w:rPr>
      </w:pPr>
    </w:p>
    <w:p w14:paraId="63887EBA" w14:textId="77777777" w:rsidR="003C21D0" w:rsidRPr="00C845C8" w:rsidRDefault="003C21D0" w:rsidP="00C845C8">
      <w:pPr>
        <w:pStyle w:val="NoSpacing"/>
        <w:rPr>
          <w:b/>
          <w:bCs/>
          <w:lang w:eastAsia="nl-NL"/>
        </w:rPr>
      </w:pPr>
      <w:r w:rsidRPr="00C845C8">
        <w:rPr>
          <w:b/>
          <w:bCs/>
          <w:lang w:eastAsia="nl-NL"/>
        </w:rPr>
        <w:t>Bijzondere en/of gevoelige persoonsgegevens die ik verwerk:</w:t>
      </w:r>
    </w:p>
    <w:p w14:paraId="06728435" w14:textId="33F3372F" w:rsidR="003C21D0" w:rsidRPr="001021EF" w:rsidRDefault="002F65C9" w:rsidP="00C845C8">
      <w:pPr>
        <w:pStyle w:val="NoSpacing"/>
        <w:rPr>
          <w:lang w:eastAsia="nl-NL"/>
        </w:rPr>
      </w:pPr>
      <w:r w:rsidRPr="001021EF">
        <w:rPr>
          <w:lang w:eastAsia="nl-NL"/>
        </w:rPr>
        <w:t>Gewoon Gezond Genieten verwerkt</w:t>
      </w:r>
      <w:r w:rsidR="003C21D0" w:rsidRPr="001021EF">
        <w:rPr>
          <w:lang w:eastAsia="nl-NL"/>
        </w:rPr>
        <w:t xml:space="preserve"> de volgende bijzondere en/of gevoelige persoonsgegevens van u: - Gezondheid</w:t>
      </w:r>
    </w:p>
    <w:p w14:paraId="7246A889" w14:textId="5C55523C" w:rsidR="003C21D0" w:rsidRPr="001021EF" w:rsidRDefault="002F65C9" w:rsidP="001021EF">
      <w:pPr>
        <w:rPr>
          <w:rFonts w:eastAsia="Times New Roman"/>
          <w:color w:val="333333"/>
          <w:lang w:eastAsia="nl-NL"/>
        </w:rPr>
      </w:pPr>
      <w:r w:rsidRPr="001021EF">
        <w:rPr>
          <w:rFonts w:eastAsia="Times New Roman"/>
          <w:color w:val="333333"/>
          <w:lang w:eastAsia="nl-NL"/>
        </w:rPr>
        <w:t>Gewoon Gezond Genieten</w:t>
      </w:r>
      <w:r w:rsidR="003C21D0" w:rsidRPr="001021EF">
        <w:rPr>
          <w:rFonts w:eastAsia="Times New Roman"/>
          <w:color w:val="333333"/>
          <w:lang w:eastAsia="nl-NL"/>
        </w:rPr>
        <w:t xml:space="preserve"> verwerkt uw persoonsgegevens voor de volgende doelen:</w:t>
      </w:r>
      <w:r w:rsidR="003C21D0" w:rsidRPr="001021EF">
        <w:rPr>
          <w:rFonts w:eastAsia="Times New Roman"/>
          <w:color w:val="333333"/>
          <w:lang w:eastAsia="nl-NL"/>
        </w:rPr>
        <w:br/>
        <w:t>- Het afhandelen van uw betaling</w:t>
      </w:r>
      <w:r w:rsidR="003C21D0" w:rsidRPr="001021EF">
        <w:rPr>
          <w:rFonts w:eastAsia="Times New Roman"/>
          <w:color w:val="333333"/>
          <w:lang w:eastAsia="nl-NL"/>
        </w:rPr>
        <w:br/>
        <w:t>- U te kunnen bellen of e-mailen indien dit nodig is om onze dienstverlening uit te kunnen voeren - Om goederen en diensten bij u af te leveren</w:t>
      </w:r>
    </w:p>
    <w:p w14:paraId="1BBC9452" w14:textId="6316A81B" w:rsidR="003C21D0" w:rsidRPr="001021EF" w:rsidRDefault="003C21D0" w:rsidP="001021EF">
      <w:pPr>
        <w:rPr>
          <w:rFonts w:eastAsia="Times New Roman"/>
          <w:color w:val="333333"/>
          <w:lang w:eastAsia="nl-NL"/>
        </w:rPr>
      </w:pPr>
      <w:r w:rsidRPr="001021EF">
        <w:rPr>
          <w:rFonts w:eastAsia="Times New Roman"/>
          <w:b/>
          <w:bCs/>
          <w:color w:val="333333"/>
          <w:lang w:eastAsia="nl-NL"/>
        </w:rPr>
        <w:t>Hoe lang ik persoonsgegevens bewaar:</w:t>
      </w:r>
      <w:r w:rsidRPr="001021EF">
        <w:rPr>
          <w:rFonts w:eastAsia="Times New Roman"/>
          <w:color w:val="333333"/>
          <w:lang w:eastAsia="nl-NL"/>
        </w:rPr>
        <w:br/>
      </w:r>
      <w:r w:rsidR="002F65C9" w:rsidRPr="001021EF">
        <w:rPr>
          <w:rFonts w:eastAsia="Times New Roman"/>
          <w:color w:val="333333"/>
          <w:lang w:eastAsia="nl-NL"/>
        </w:rPr>
        <w:t>Gewoon Gezond Genieten</w:t>
      </w:r>
      <w:r w:rsidRPr="001021EF">
        <w:rPr>
          <w:rFonts w:eastAsia="Times New Roman"/>
          <w:color w:val="333333"/>
          <w:lang w:eastAsia="nl-NL"/>
        </w:rPr>
        <w:t xml:space="preserve"> bewaart uw persoonsgegevens niet langer dan strikt nodig is om de doelen te realiseren waarvoor uw gegevens worden verzameld. Ik bewaar over het algemeen 5 jaar uw gegevens. Het gebeurt herhaaldelijk dat mensen terug komen na begeleiding. Het is dan noodzakelijk om de oude gegevens voor de hand te hebben. Facturen en betaalinformatie wordt minimaal 7 jaar bewaard.</w:t>
      </w:r>
    </w:p>
    <w:p w14:paraId="2C92CDB4" w14:textId="42A943E2" w:rsidR="003C21D0" w:rsidRPr="001021EF" w:rsidRDefault="003C21D0" w:rsidP="001021EF">
      <w:pPr>
        <w:rPr>
          <w:rFonts w:eastAsia="Times New Roman"/>
          <w:color w:val="333333"/>
          <w:lang w:eastAsia="nl-NL"/>
        </w:rPr>
      </w:pPr>
      <w:r w:rsidRPr="001021EF">
        <w:rPr>
          <w:rFonts w:eastAsia="Times New Roman"/>
          <w:b/>
          <w:bCs/>
          <w:color w:val="333333"/>
          <w:lang w:eastAsia="nl-NL"/>
        </w:rPr>
        <w:t>Delen van persoonsgegevens met derden:</w:t>
      </w:r>
      <w:r w:rsidRPr="001021EF">
        <w:rPr>
          <w:rFonts w:eastAsia="Times New Roman"/>
          <w:color w:val="333333"/>
          <w:lang w:eastAsia="nl-NL"/>
        </w:rPr>
        <w:br/>
      </w:r>
      <w:r w:rsidR="002F65C9" w:rsidRPr="001021EF">
        <w:rPr>
          <w:rFonts w:eastAsia="Times New Roman"/>
          <w:color w:val="333333"/>
          <w:lang w:eastAsia="nl-NL"/>
        </w:rPr>
        <w:t>Gewoon Gezond Genieten</w:t>
      </w:r>
      <w:r w:rsidRPr="001021EF">
        <w:rPr>
          <w:rFonts w:eastAsia="Times New Roman"/>
          <w:color w:val="333333"/>
          <w:lang w:eastAsia="nl-NL"/>
        </w:rPr>
        <w:t xml:space="preserve"> verstrekt uitsluitend aan derden en alleen als dit nodig is voor de uitvoering van onze overeenkomst met u of om te voldoen aan een wettelijke verplichting.</w:t>
      </w:r>
    </w:p>
    <w:p w14:paraId="16EA49E9" w14:textId="3C12761B" w:rsidR="003C21D0" w:rsidRPr="001021EF" w:rsidRDefault="003C21D0" w:rsidP="001021EF">
      <w:pPr>
        <w:rPr>
          <w:rFonts w:eastAsia="Times New Roman"/>
          <w:color w:val="333333"/>
          <w:lang w:eastAsia="nl-NL"/>
        </w:rPr>
      </w:pPr>
      <w:r w:rsidRPr="001021EF">
        <w:rPr>
          <w:rFonts w:eastAsia="Times New Roman"/>
          <w:b/>
          <w:bCs/>
          <w:color w:val="333333"/>
          <w:lang w:eastAsia="nl-NL"/>
        </w:rPr>
        <w:t>Cookies, of vergelijkbare technieken, die ik gebruik:</w:t>
      </w:r>
      <w:r w:rsidRPr="001021EF">
        <w:rPr>
          <w:rFonts w:eastAsia="Times New Roman"/>
          <w:color w:val="333333"/>
          <w:lang w:eastAsia="nl-NL"/>
        </w:rPr>
        <w:br/>
      </w:r>
      <w:r w:rsidR="002F65C9" w:rsidRPr="001021EF">
        <w:rPr>
          <w:rFonts w:eastAsia="Times New Roman"/>
          <w:color w:val="333333"/>
          <w:lang w:eastAsia="nl-NL"/>
        </w:rPr>
        <w:t>Gewoon Gezond Genieten</w:t>
      </w:r>
      <w:r w:rsidRPr="001021EF">
        <w:rPr>
          <w:rFonts w:eastAsia="Times New Roman"/>
          <w:color w:val="333333"/>
          <w:lang w:eastAsia="nl-NL"/>
        </w:rPr>
        <w:t xml:space="preserv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3522291E" w14:textId="41202623" w:rsidR="003C21D0" w:rsidRPr="001021EF" w:rsidRDefault="003C21D0" w:rsidP="001021EF">
      <w:pPr>
        <w:rPr>
          <w:rFonts w:eastAsia="Times New Roman"/>
          <w:color w:val="333333"/>
          <w:lang w:eastAsia="nl-NL"/>
        </w:rPr>
      </w:pPr>
      <w:r w:rsidRPr="001021EF">
        <w:rPr>
          <w:rFonts w:eastAsia="Times New Roman"/>
          <w:b/>
          <w:bCs/>
          <w:color w:val="333333"/>
          <w:lang w:eastAsia="nl-NL"/>
        </w:rPr>
        <w:t>Gegevens inzien, aanpassen of verwijderen:</w:t>
      </w:r>
      <w:r w:rsidRPr="001021EF">
        <w:rPr>
          <w:rFonts w:eastAsia="Times New Roman"/>
          <w:color w:val="333333"/>
          <w:lang w:eastAsia="nl-NL"/>
        </w:rPr>
        <w:br/>
        <w:t xml:space="preserve">U heeft het recht om uw persoonsgegevens in te zien, te corrigeren of te verwijderen. Daarnaast </w:t>
      </w:r>
      <w:r w:rsidRPr="001021EF">
        <w:rPr>
          <w:rFonts w:eastAsia="Times New Roman"/>
          <w:color w:val="333333"/>
          <w:lang w:eastAsia="nl-NL"/>
        </w:rPr>
        <w:lastRenderedPageBreak/>
        <w:t xml:space="preserve">heeft u het recht om uw eventuele toestemming voor de gegevensverwerking in te trekken of bezwaar te maken tegen de verwerking van uw persoonsgegevens door </w:t>
      </w:r>
      <w:r w:rsidR="002F65C9" w:rsidRPr="001021EF">
        <w:rPr>
          <w:rFonts w:eastAsia="Times New Roman"/>
          <w:color w:val="333333"/>
          <w:lang w:eastAsia="nl-NL"/>
        </w:rPr>
        <w:t>Gewoon Gezond Genieten</w:t>
      </w:r>
      <w:r w:rsidRPr="001021EF">
        <w:rPr>
          <w:rFonts w:eastAsia="Times New Roman"/>
          <w:color w:val="333333"/>
          <w:lang w:eastAsia="nl-NL"/>
        </w:rPr>
        <w:t xml:space="preserve"> en heeft u het recht op gegevensoverdraagbaarheid. Dat betekent dat u bij ons een verzoek kunt indienen om de persoonsgegevens die wij van u beschikken in een computerbestand naar u of een ander, door u genoemde organisatie, te sturen.</w:t>
      </w:r>
    </w:p>
    <w:p w14:paraId="7A902396" w14:textId="06501809" w:rsidR="003C21D0" w:rsidRPr="001021EF" w:rsidRDefault="003C21D0" w:rsidP="001021EF">
      <w:pPr>
        <w:rPr>
          <w:rFonts w:eastAsia="Times New Roman"/>
          <w:color w:val="333333"/>
          <w:lang w:eastAsia="nl-NL"/>
        </w:rPr>
      </w:pPr>
      <w:r w:rsidRPr="001021EF">
        <w:rPr>
          <w:rFonts w:eastAsia="Times New Roman"/>
          <w:color w:val="333333"/>
          <w:lang w:eastAsia="nl-NL"/>
        </w:rPr>
        <w:t>U kunt een verzoek tot inzage, correctie, verwijdering, gegevensoverdraging van uw persoonsgegevens of verzoek tot intrekking van uw toestemming of bezwaar op de verwerking van uw persoonsgegevens sturen naar info@</w:t>
      </w:r>
      <w:r w:rsidR="002F65C9" w:rsidRPr="001021EF">
        <w:rPr>
          <w:rFonts w:eastAsia="Times New Roman"/>
          <w:color w:val="333333"/>
          <w:lang w:eastAsia="nl-NL"/>
        </w:rPr>
        <w:t>gewoongezondgenieten</w:t>
      </w:r>
      <w:r w:rsidRPr="001021EF">
        <w:rPr>
          <w:rFonts w:eastAsia="Times New Roman"/>
          <w:color w:val="333333"/>
          <w:lang w:eastAsia="nl-NL"/>
        </w:rPr>
        <w:t>.nl.</w:t>
      </w:r>
    </w:p>
    <w:p w14:paraId="06B21A78" w14:textId="0D1161F9" w:rsidR="003C21D0" w:rsidRPr="001021EF" w:rsidRDefault="003C21D0" w:rsidP="001021EF">
      <w:pPr>
        <w:rPr>
          <w:rFonts w:eastAsia="Times New Roman"/>
          <w:color w:val="333333"/>
          <w:lang w:eastAsia="nl-NL"/>
        </w:rPr>
      </w:pPr>
      <w:r w:rsidRPr="001021EF">
        <w:rPr>
          <w:rFonts w:eastAsia="Times New Roman"/>
          <w:color w:val="333333"/>
          <w:lang w:eastAsia="nl-NL"/>
        </w:rPr>
        <w:t>Om er zeker van te zijn dat het verzoek tot inzage door u is gedaan, vragen wij u een kopie van uw identiteitsbewijs met het verzoek mee te sturen. Maak in deze kopie uw Burgerservicenummer (BSN) zwart. Dit ter bescherming van uw privacy. We reageren zo snel mogelijk, maar binnen vier weken, op uw verzoek.</w:t>
      </w:r>
    </w:p>
    <w:p w14:paraId="79AE3380" w14:textId="3C838A3B" w:rsidR="003C21D0" w:rsidRPr="001021EF" w:rsidRDefault="002F65C9" w:rsidP="001021EF">
      <w:pPr>
        <w:rPr>
          <w:rFonts w:eastAsia="Times New Roman"/>
          <w:color w:val="333333"/>
          <w:lang w:eastAsia="nl-NL"/>
        </w:rPr>
      </w:pPr>
      <w:r w:rsidRPr="001021EF">
        <w:rPr>
          <w:rFonts w:eastAsia="Times New Roman"/>
          <w:color w:val="333333"/>
          <w:lang w:eastAsia="nl-NL"/>
        </w:rPr>
        <w:t>Gewoon Gezond Genieten</w:t>
      </w:r>
      <w:r w:rsidR="003C21D0" w:rsidRPr="001021EF">
        <w:rPr>
          <w:rFonts w:eastAsia="Times New Roman"/>
          <w:color w:val="333333"/>
          <w:lang w:eastAsia="nl-NL"/>
        </w:rPr>
        <w:t xml:space="preserve"> wil</w:t>
      </w:r>
      <w:r w:rsidRPr="001021EF">
        <w:rPr>
          <w:rFonts w:eastAsia="Times New Roman"/>
          <w:color w:val="333333"/>
          <w:lang w:eastAsia="nl-NL"/>
        </w:rPr>
        <w:t xml:space="preserve">t </w:t>
      </w:r>
      <w:r w:rsidR="003C21D0" w:rsidRPr="001021EF">
        <w:rPr>
          <w:rFonts w:eastAsia="Times New Roman"/>
          <w:color w:val="333333"/>
          <w:lang w:eastAsia="nl-NL"/>
        </w:rPr>
        <w:t>u er tevens op</w:t>
      </w:r>
      <w:r w:rsidRPr="001021EF">
        <w:rPr>
          <w:rFonts w:eastAsia="Times New Roman"/>
          <w:color w:val="333333"/>
          <w:lang w:eastAsia="nl-NL"/>
        </w:rPr>
        <w:t xml:space="preserve"> </w:t>
      </w:r>
      <w:r w:rsidR="003C21D0" w:rsidRPr="001021EF">
        <w:rPr>
          <w:rFonts w:eastAsia="Times New Roman"/>
          <w:color w:val="333333"/>
          <w:lang w:eastAsia="nl-NL"/>
        </w:rPr>
        <w:t>wijzen dat u de mogelijkheid heeft om een klacht in te dienen bij de nationale toezichthouder, de Autoriteit Persoonsgegevens. Dat kan via de volgende link: https://autoriteitpersoonsgegevens.nl/nl/contact-met-de-autoriteit-persoonsgegevens/tip-ons</w:t>
      </w:r>
    </w:p>
    <w:p w14:paraId="2AFAA166" w14:textId="65AC0515" w:rsidR="003C21D0" w:rsidRPr="001021EF" w:rsidRDefault="003C21D0" w:rsidP="001021EF">
      <w:pPr>
        <w:rPr>
          <w:rFonts w:eastAsia="Times New Roman"/>
          <w:color w:val="333333"/>
          <w:lang w:eastAsia="nl-NL"/>
        </w:rPr>
      </w:pPr>
      <w:r w:rsidRPr="001021EF">
        <w:rPr>
          <w:rFonts w:eastAsia="Times New Roman"/>
          <w:b/>
          <w:bCs/>
          <w:color w:val="333333"/>
          <w:lang w:eastAsia="nl-NL"/>
        </w:rPr>
        <w:t>Hoe wij persoonsgegevens beveiligen:</w:t>
      </w:r>
      <w:r w:rsidRPr="001021EF">
        <w:rPr>
          <w:rFonts w:eastAsia="Times New Roman"/>
          <w:color w:val="333333"/>
          <w:lang w:eastAsia="nl-NL"/>
        </w:rPr>
        <w:br/>
      </w:r>
      <w:r w:rsidR="002F65C9" w:rsidRPr="001021EF">
        <w:rPr>
          <w:rFonts w:eastAsia="Times New Roman"/>
          <w:color w:val="333333"/>
          <w:lang w:eastAsia="nl-NL"/>
        </w:rPr>
        <w:t>Gewoon Gezond Genieten</w:t>
      </w:r>
      <w:r w:rsidRPr="001021EF">
        <w:rPr>
          <w:rFonts w:eastAsia="Times New Roman"/>
          <w:color w:val="333333"/>
          <w:lang w:eastAsia="nl-NL"/>
        </w:rPr>
        <w:t xml:space="preserve"> neemt de bescherming van uw gegevens serieus en neemt passende maatregelen om misbruik, verlies, onbevoegde toegang, ongewenste openbaarmaking en ongeoorloofde wijziging tegen te gaan. Laptop en telefoon, waarop uw gegevens worden bewaard en </w:t>
      </w:r>
      <w:proofErr w:type="spellStart"/>
      <w:r w:rsidRPr="001021EF">
        <w:rPr>
          <w:rFonts w:eastAsia="Times New Roman"/>
          <w:color w:val="333333"/>
          <w:lang w:eastAsia="nl-NL"/>
        </w:rPr>
        <w:t>What’sApp</w:t>
      </w:r>
      <w:proofErr w:type="spellEnd"/>
      <w:r w:rsidRPr="001021EF">
        <w:rPr>
          <w:rFonts w:eastAsia="Times New Roman"/>
          <w:color w:val="333333"/>
          <w:lang w:eastAsia="nl-NL"/>
        </w:rPr>
        <w:t xml:space="preserve"> en e-mail contact mee plaatsvindt, zijn beveiligd door middel van een wachtwoord of toegangscode.</w:t>
      </w:r>
    </w:p>
    <w:p w14:paraId="6C0E8F1B" w14:textId="53FA5CB0" w:rsidR="003C21D0" w:rsidRPr="001021EF" w:rsidRDefault="003C21D0" w:rsidP="001021EF">
      <w:pPr>
        <w:rPr>
          <w:rFonts w:eastAsia="Times New Roman"/>
          <w:color w:val="333333"/>
          <w:lang w:eastAsia="nl-NL"/>
        </w:rPr>
      </w:pPr>
      <w:r w:rsidRPr="001021EF">
        <w:rPr>
          <w:rFonts w:eastAsia="Times New Roman"/>
          <w:color w:val="333333"/>
          <w:lang w:eastAsia="nl-NL"/>
        </w:rPr>
        <w:t xml:space="preserve">Als u de indruk heeft dat uw gegevens niet goed beveiligd zijn of er aanwijzingen zijn van misbruik, neem dan contact op met </w:t>
      </w:r>
      <w:r w:rsidR="00B32775" w:rsidRPr="001021EF">
        <w:rPr>
          <w:rFonts w:eastAsia="Times New Roman"/>
          <w:color w:val="333333"/>
          <w:lang w:eastAsia="nl-NL"/>
        </w:rPr>
        <w:t>info@gewoongezondgenieten</w:t>
      </w:r>
      <w:r w:rsidRPr="001021EF">
        <w:rPr>
          <w:rFonts w:eastAsia="Times New Roman"/>
          <w:color w:val="333333"/>
          <w:lang w:eastAsia="nl-NL"/>
        </w:rPr>
        <w:t>.nl.</w:t>
      </w:r>
    </w:p>
    <w:p w14:paraId="54C16526" w14:textId="03A89CC4" w:rsidR="00045063" w:rsidRPr="00C845C8" w:rsidRDefault="002B3822" w:rsidP="00C845C8">
      <w:pPr>
        <w:pStyle w:val="NoSpacing"/>
        <w:rPr>
          <w:b/>
          <w:bCs/>
        </w:rPr>
      </w:pPr>
      <w:r w:rsidRPr="00C845C8">
        <w:rPr>
          <w:b/>
          <w:bCs/>
        </w:rPr>
        <w:t>Overeenkoms</w:t>
      </w:r>
      <w:r w:rsidR="00045063" w:rsidRPr="00C845C8">
        <w:rPr>
          <w:b/>
          <w:bCs/>
        </w:rPr>
        <w:t>t:</w:t>
      </w:r>
    </w:p>
    <w:p w14:paraId="522F5178" w14:textId="5090CC4A" w:rsidR="002B3822" w:rsidRPr="00045063" w:rsidRDefault="002B3822" w:rsidP="00C845C8">
      <w:pPr>
        <w:pStyle w:val="NoSpacing"/>
      </w:pPr>
      <w:r>
        <w:t>De cliënt verplicht zich middels het anamnes</w:t>
      </w:r>
      <w:r w:rsidR="00082F78">
        <w:t>e</w:t>
      </w:r>
      <w:r>
        <w:t>formulieren</w:t>
      </w:r>
      <w:r w:rsidR="00045063">
        <w:t xml:space="preserve"> relevante (medische) informatie aan de gewichtsconsulent te verstrekken.</w:t>
      </w:r>
    </w:p>
    <w:p w14:paraId="7A8E111A" w14:textId="02B1153B" w:rsidR="00045063" w:rsidRDefault="00045063" w:rsidP="00045063">
      <w:pPr>
        <w:pStyle w:val="NoSpacing"/>
      </w:pPr>
      <w:r>
        <w:t xml:space="preserve">De overeenkomst kan te allen tijde in wederzijds overleg beëindigd worden. Eventueel tegoed bij afname van een pakket wordt niet gerestitueerd. </w:t>
      </w:r>
    </w:p>
    <w:p w14:paraId="61B3832E" w14:textId="77777777" w:rsidR="00045063" w:rsidRDefault="00045063" w:rsidP="00045063">
      <w:pPr>
        <w:pStyle w:val="NoSpacing"/>
      </w:pPr>
    </w:p>
    <w:p w14:paraId="5A41D2DC" w14:textId="77777777" w:rsidR="00045063" w:rsidRDefault="00045063" w:rsidP="00045063">
      <w:pPr>
        <w:pStyle w:val="NoSpacing"/>
      </w:pPr>
      <w:r>
        <w:t xml:space="preserve">De gewichtsconsulent zal de overeenkomst naar beste inzicht, eigen kennis en vermogen uitvoeren. </w:t>
      </w:r>
    </w:p>
    <w:p w14:paraId="6C4A90F9" w14:textId="77777777" w:rsidR="00045063" w:rsidRDefault="00045063" w:rsidP="00045063">
      <w:pPr>
        <w:pStyle w:val="NoSpacing"/>
      </w:pPr>
    </w:p>
    <w:p w14:paraId="5E882FF4" w14:textId="2A4320B5" w:rsidR="00045063" w:rsidRPr="001021EF" w:rsidRDefault="00045063" w:rsidP="00045063">
      <w:pPr>
        <w:pStyle w:val="NoSpacing"/>
      </w:pPr>
      <w:r>
        <w:t xml:space="preserve">De gewichtsconsulent heeft jegens de uitvoering van de overeenkomst een inspanningsverplichting en kan derhalve niet worden aangesproken vanuit een resultaatverplichting. Bij het ondertekenen van de algemene voorwaarden gaat cliënt hiermee akkoord. </w:t>
      </w:r>
    </w:p>
    <w:sectPr w:rsidR="00045063" w:rsidRPr="001021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CF34" w14:textId="77777777" w:rsidR="00C00458" w:rsidRDefault="00C00458" w:rsidP="00B32775">
      <w:pPr>
        <w:spacing w:after="0" w:line="240" w:lineRule="auto"/>
      </w:pPr>
      <w:r>
        <w:separator/>
      </w:r>
    </w:p>
  </w:endnote>
  <w:endnote w:type="continuationSeparator" w:id="0">
    <w:p w14:paraId="736AD8AE" w14:textId="77777777" w:rsidR="00C00458" w:rsidRDefault="00C00458" w:rsidP="00B3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15B8" w14:textId="77777777" w:rsidR="0090537B" w:rsidRDefault="0090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0465" w14:textId="4FD5296F" w:rsidR="0090537B" w:rsidRPr="0090537B" w:rsidRDefault="0090537B">
    <w:pPr>
      <w:pStyle w:val="Footer"/>
    </w:pPr>
    <w:r w:rsidRPr="0090537B">
      <w:t xml:space="preserve">Algemene voorwaarden Gewoon Gezond Genieten </w:t>
    </w:r>
    <w:r>
      <w:t>–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90DA" w14:textId="77777777" w:rsidR="0090537B" w:rsidRDefault="0090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2DB1" w14:textId="77777777" w:rsidR="00C00458" w:rsidRDefault="00C00458" w:rsidP="00B32775">
      <w:pPr>
        <w:spacing w:after="0" w:line="240" w:lineRule="auto"/>
      </w:pPr>
      <w:r>
        <w:separator/>
      </w:r>
    </w:p>
  </w:footnote>
  <w:footnote w:type="continuationSeparator" w:id="0">
    <w:p w14:paraId="762A86A6" w14:textId="77777777" w:rsidR="00C00458" w:rsidRDefault="00C00458" w:rsidP="00B32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A77A" w14:textId="77777777" w:rsidR="0090537B" w:rsidRDefault="00905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D223" w14:textId="5F62CADB" w:rsidR="0090537B" w:rsidRDefault="0090537B" w:rsidP="0090537B">
    <w:pPr>
      <w:pStyle w:val="Header"/>
      <w:tabs>
        <w:tab w:val="clear" w:pos="4536"/>
        <w:tab w:val="clear" w:pos="9072"/>
        <w:tab w:val="left" w:pos="7860"/>
      </w:tabs>
      <w:ind w:left="7080"/>
    </w:pPr>
    <w:r>
      <w:tab/>
    </w:r>
    <w:r>
      <w:rPr>
        <w:noProof/>
      </w:rPr>
      <w:drawing>
        <wp:inline distT="0" distB="0" distL="0" distR="0" wp14:anchorId="6C0D0B72" wp14:editId="6F08D72D">
          <wp:extent cx="2099576" cy="964565"/>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1201" cy="9653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DEF2" w14:textId="77777777" w:rsidR="0090537B" w:rsidRDefault="00905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D0"/>
    <w:rsid w:val="00045063"/>
    <w:rsid w:val="00082F78"/>
    <w:rsid w:val="001021EF"/>
    <w:rsid w:val="002B3822"/>
    <w:rsid w:val="002F65C9"/>
    <w:rsid w:val="003C21D0"/>
    <w:rsid w:val="004A6BB3"/>
    <w:rsid w:val="00575CFD"/>
    <w:rsid w:val="007842B9"/>
    <w:rsid w:val="008B448F"/>
    <w:rsid w:val="0090537B"/>
    <w:rsid w:val="00B32775"/>
    <w:rsid w:val="00C00458"/>
    <w:rsid w:val="00C845C8"/>
    <w:rsid w:val="00D03218"/>
    <w:rsid w:val="00F33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CC69E"/>
  <w15:chartTrackingRefBased/>
  <w15:docId w15:val="{B7169D89-577B-4C52-8CFD-861860A9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21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1D0"/>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3C21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C21D0"/>
    <w:rPr>
      <w:b/>
      <w:bCs/>
    </w:rPr>
  </w:style>
  <w:style w:type="character" w:styleId="Hyperlink">
    <w:name w:val="Hyperlink"/>
    <w:basedOn w:val="DefaultParagraphFont"/>
    <w:uiPriority w:val="99"/>
    <w:unhideWhenUsed/>
    <w:rsid w:val="002F65C9"/>
    <w:rPr>
      <w:color w:val="0563C1" w:themeColor="hyperlink"/>
      <w:u w:val="single"/>
    </w:rPr>
  </w:style>
  <w:style w:type="character" w:styleId="UnresolvedMention">
    <w:name w:val="Unresolved Mention"/>
    <w:basedOn w:val="DefaultParagraphFont"/>
    <w:uiPriority w:val="99"/>
    <w:semiHidden/>
    <w:unhideWhenUsed/>
    <w:rsid w:val="002F65C9"/>
    <w:rPr>
      <w:color w:val="605E5C"/>
      <w:shd w:val="clear" w:color="auto" w:fill="E1DFDD"/>
    </w:rPr>
  </w:style>
  <w:style w:type="paragraph" w:styleId="NoSpacing">
    <w:name w:val="No Spacing"/>
    <w:uiPriority w:val="1"/>
    <w:qFormat/>
    <w:rsid w:val="007842B9"/>
    <w:pPr>
      <w:spacing w:after="0" w:line="240" w:lineRule="auto"/>
    </w:pPr>
  </w:style>
  <w:style w:type="paragraph" w:styleId="Header">
    <w:name w:val="header"/>
    <w:basedOn w:val="Normal"/>
    <w:link w:val="HeaderChar"/>
    <w:uiPriority w:val="99"/>
    <w:unhideWhenUsed/>
    <w:rsid w:val="009053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537B"/>
  </w:style>
  <w:style w:type="paragraph" w:styleId="Footer">
    <w:name w:val="footer"/>
    <w:basedOn w:val="Normal"/>
    <w:link w:val="FooterChar"/>
    <w:uiPriority w:val="99"/>
    <w:unhideWhenUsed/>
    <w:rsid w:val="009053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39832">
      <w:bodyDiv w:val="1"/>
      <w:marLeft w:val="0"/>
      <w:marRight w:val="0"/>
      <w:marTop w:val="0"/>
      <w:marBottom w:val="0"/>
      <w:divBdr>
        <w:top w:val="none" w:sz="0" w:space="0" w:color="auto"/>
        <w:left w:val="none" w:sz="0" w:space="0" w:color="auto"/>
        <w:bottom w:val="none" w:sz="0" w:space="0" w:color="auto"/>
        <w:right w:val="none" w:sz="0" w:space="0" w:color="auto"/>
      </w:divBdr>
      <w:divsChild>
        <w:div w:id="2135784183">
          <w:marLeft w:val="0"/>
          <w:marRight w:val="0"/>
          <w:marTop w:val="0"/>
          <w:marBottom w:val="0"/>
          <w:divBdr>
            <w:top w:val="none" w:sz="0" w:space="0" w:color="auto"/>
            <w:left w:val="none" w:sz="0" w:space="0" w:color="auto"/>
            <w:bottom w:val="none" w:sz="0" w:space="0" w:color="auto"/>
            <w:right w:val="none" w:sz="0" w:space="0" w:color="auto"/>
          </w:divBdr>
          <w:divsChild>
            <w:div w:id="1482188570">
              <w:marLeft w:val="0"/>
              <w:marRight w:val="0"/>
              <w:marTop w:val="0"/>
              <w:marBottom w:val="0"/>
              <w:divBdr>
                <w:top w:val="none" w:sz="0" w:space="0" w:color="auto"/>
                <w:left w:val="none" w:sz="0" w:space="0" w:color="auto"/>
                <w:bottom w:val="none" w:sz="0" w:space="0" w:color="auto"/>
                <w:right w:val="none" w:sz="0" w:space="0" w:color="auto"/>
              </w:divBdr>
              <w:divsChild>
                <w:div w:id="1739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259">
          <w:marLeft w:val="0"/>
          <w:marRight w:val="0"/>
          <w:marTop w:val="0"/>
          <w:marBottom w:val="0"/>
          <w:divBdr>
            <w:top w:val="none" w:sz="0" w:space="0" w:color="auto"/>
            <w:left w:val="none" w:sz="0" w:space="0" w:color="auto"/>
            <w:bottom w:val="none" w:sz="0" w:space="0" w:color="auto"/>
            <w:right w:val="none" w:sz="0" w:space="0" w:color="auto"/>
          </w:divBdr>
          <w:divsChild>
            <w:div w:id="1055155858">
              <w:marLeft w:val="0"/>
              <w:marRight w:val="0"/>
              <w:marTop w:val="0"/>
              <w:marBottom w:val="0"/>
              <w:divBdr>
                <w:top w:val="none" w:sz="0" w:space="0" w:color="auto"/>
                <w:left w:val="none" w:sz="0" w:space="0" w:color="auto"/>
                <w:bottom w:val="none" w:sz="0" w:space="0" w:color="auto"/>
                <w:right w:val="none" w:sz="0" w:space="0" w:color="auto"/>
              </w:divBdr>
              <w:divsChild>
                <w:div w:id="1729104632">
                  <w:marLeft w:val="0"/>
                  <w:marRight w:val="0"/>
                  <w:marTop w:val="0"/>
                  <w:marBottom w:val="0"/>
                  <w:divBdr>
                    <w:top w:val="none" w:sz="0" w:space="0" w:color="auto"/>
                    <w:left w:val="none" w:sz="0" w:space="0" w:color="auto"/>
                    <w:bottom w:val="none" w:sz="0" w:space="0" w:color="auto"/>
                    <w:right w:val="none" w:sz="0" w:space="0" w:color="auto"/>
                  </w:divBdr>
                  <w:divsChild>
                    <w:div w:id="2068843650">
                      <w:marLeft w:val="0"/>
                      <w:marRight w:val="0"/>
                      <w:marTop w:val="0"/>
                      <w:marBottom w:val="0"/>
                      <w:divBdr>
                        <w:top w:val="none" w:sz="0" w:space="0" w:color="auto"/>
                        <w:left w:val="none" w:sz="0" w:space="0" w:color="auto"/>
                        <w:bottom w:val="none" w:sz="0" w:space="0" w:color="auto"/>
                        <w:right w:val="none" w:sz="0" w:space="0" w:color="auto"/>
                      </w:divBdr>
                    </w:div>
                  </w:divsChild>
                </w:div>
                <w:div w:id="2134863554">
                  <w:marLeft w:val="0"/>
                  <w:marRight w:val="0"/>
                  <w:marTop w:val="0"/>
                  <w:marBottom w:val="0"/>
                  <w:divBdr>
                    <w:top w:val="none" w:sz="0" w:space="0" w:color="auto"/>
                    <w:left w:val="none" w:sz="0" w:space="0" w:color="auto"/>
                    <w:bottom w:val="none" w:sz="0" w:space="0" w:color="auto"/>
                    <w:right w:val="none" w:sz="0" w:space="0" w:color="auto"/>
                  </w:divBdr>
                  <w:divsChild>
                    <w:div w:id="175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5919">
              <w:marLeft w:val="0"/>
              <w:marRight w:val="0"/>
              <w:marTop w:val="0"/>
              <w:marBottom w:val="0"/>
              <w:divBdr>
                <w:top w:val="none" w:sz="0" w:space="0" w:color="auto"/>
                <w:left w:val="none" w:sz="0" w:space="0" w:color="auto"/>
                <w:bottom w:val="none" w:sz="0" w:space="0" w:color="auto"/>
                <w:right w:val="none" w:sz="0" w:space="0" w:color="auto"/>
              </w:divBdr>
              <w:divsChild>
                <w:div w:id="1828091949">
                  <w:marLeft w:val="0"/>
                  <w:marRight w:val="0"/>
                  <w:marTop w:val="0"/>
                  <w:marBottom w:val="0"/>
                  <w:divBdr>
                    <w:top w:val="none" w:sz="0" w:space="0" w:color="auto"/>
                    <w:left w:val="none" w:sz="0" w:space="0" w:color="auto"/>
                    <w:bottom w:val="none" w:sz="0" w:space="0" w:color="auto"/>
                    <w:right w:val="none" w:sz="0" w:space="0" w:color="auto"/>
                  </w:divBdr>
                  <w:divsChild>
                    <w:div w:id="3720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ewoongezondgenieten.n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ewoongezondgeniet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1640</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de Boer</dc:creator>
  <cp:keywords/>
  <dc:description/>
  <cp:lastModifiedBy>Eveline de Boer</cp:lastModifiedBy>
  <cp:revision>4</cp:revision>
  <dcterms:created xsi:type="dcterms:W3CDTF">2021-12-23T14:50:00Z</dcterms:created>
  <dcterms:modified xsi:type="dcterms:W3CDTF">2021-12-23T14:56:00Z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13265-c559-4850-9a4d-5c092dbd21ac_Enabled">
    <vt:lpwstr>true</vt:lpwstr>
  </property>
  <property fmtid="{D5CDD505-2E9C-101B-9397-08002B2CF9AE}" pid="3" name="MSIP_Label_a1113265-c559-4850-9a4d-5c092dbd21ac_SetDate">
    <vt:lpwstr>2021-12-23T13:43:11Z</vt:lpwstr>
  </property>
  <property fmtid="{D5CDD505-2E9C-101B-9397-08002B2CF9AE}" pid="4" name="MSIP_Label_a1113265-c559-4850-9a4d-5c092dbd21ac_Method">
    <vt:lpwstr>Standard</vt:lpwstr>
  </property>
  <property fmtid="{D5CDD505-2E9C-101B-9397-08002B2CF9AE}" pid="5" name="MSIP_Label_a1113265-c559-4850-9a4d-5c092dbd21ac_Name">
    <vt:lpwstr>Internal Use</vt:lpwstr>
  </property>
  <property fmtid="{D5CDD505-2E9C-101B-9397-08002B2CF9AE}" pid="6" name="MSIP_Label_a1113265-c559-4850-9a4d-5c092dbd21ac_SiteId">
    <vt:lpwstr>a6b169f1-592b-4329-8f33-8db8903003c7</vt:lpwstr>
  </property>
  <property fmtid="{D5CDD505-2E9C-101B-9397-08002B2CF9AE}" pid="7" name="MSIP_Label_a1113265-c559-4850-9a4d-5c092dbd21ac_ActionId">
    <vt:lpwstr>01d2993c-3472-493b-b5b9-825f60beb4a5</vt:lpwstr>
  </property>
  <property fmtid="{D5CDD505-2E9C-101B-9397-08002B2CF9AE}" pid="8" name="MSIP_Label_a1113265-c559-4850-9a4d-5c092dbd21ac_ContentBits">
    <vt:lpwstr>0</vt:lpwstr>
  </property>
</Properties>
</file>